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45" w:rsidRPr="006821A6" w:rsidRDefault="00A62256" w:rsidP="00101C6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แผนพัฒนากำลังคน</w:t>
      </w:r>
      <w:r w:rsidR="00101C64" w:rsidRPr="006821A6">
        <w:rPr>
          <w:rFonts w:ascii="TH SarabunIT๙" w:hAnsi="TH SarabunIT๙" w:cs="TH SarabunIT๙" w:hint="cs"/>
          <w:b/>
          <w:bCs/>
          <w:sz w:val="40"/>
          <w:szCs w:val="40"/>
          <w:cs/>
        </w:rPr>
        <w:t>จังหวัด....... พ.ศ. 2565 และ พ.ศ.</w:t>
      </w:r>
      <w:r w:rsidR="00DC5483" w:rsidRPr="006821A6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="00101C64" w:rsidRPr="006821A6">
        <w:rPr>
          <w:rFonts w:ascii="TH SarabunIT๙" w:hAnsi="TH SarabunIT๙" w:cs="TH SarabunIT๙" w:hint="cs"/>
          <w:b/>
          <w:bCs/>
          <w:sz w:val="40"/>
          <w:szCs w:val="40"/>
          <w:cs/>
        </w:rPr>
        <w:t>2566</w:t>
      </w:r>
      <w:r w:rsidR="00DC5483" w:rsidRPr="006821A6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="00101C64" w:rsidRPr="006821A6">
        <w:rPr>
          <w:rFonts w:ascii="TH SarabunIT๙" w:hAnsi="TH SarabunIT๙" w:cs="TH SarabunIT๙" w:hint="cs"/>
          <w:b/>
          <w:bCs/>
          <w:sz w:val="40"/>
          <w:szCs w:val="40"/>
          <w:cs/>
        </w:rPr>
        <w:t>-</w:t>
      </w:r>
      <w:r w:rsidR="00DC5483" w:rsidRPr="006821A6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="00101C64" w:rsidRPr="006821A6">
        <w:rPr>
          <w:rFonts w:ascii="TH SarabunIT๙" w:hAnsi="TH SarabunIT๙" w:cs="TH SarabunIT๙" w:hint="cs"/>
          <w:b/>
          <w:bCs/>
          <w:sz w:val="40"/>
          <w:szCs w:val="40"/>
          <w:cs/>
        </w:rPr>
        <w:t>2570</w:t>
      </w:r>
    </w:p>
    <w:p w:rsidR="00101C64" w:rsidRPr="00A27523" w:rsidRDefault="00F45DFC" w:rsidP="00F45DFC">
      <w:pPr>
        <w:rPr>
          <w:rFonts w:ascii="TH SarabunIT๙" w:hAnsi="TH SarabunIT๙" w:cs="TH SarabunIT๙"/>
          <w:sz w:val="32"/>
          <w:szCs w:val="32"/>
          <w:u w:val="single"/>
        </w:rPr>
      </w:pPr>
      <w:r w:rsidRPr="00A27523">
        <w:rPr>
          <w:rFonts w:ascii="TH SarabunIT๙" w:hAnsi="TH SarabunIT๙" w:cs="TH SarabunIT๙" w:hint="cs"/>
          <w:sz w:val="32"/>
          <w:szCs w:val="32"/>
          <w:u w:val="single"/>
          <w:cs/>
        </w:rPr>
        <w:t>ประกอบด้วยหัวข้อดังต่อไปนี้</w:t>
      </w:r>
    </w:p>
    <w:p w:rsidR="00101C64" w:rsidRPr="00F45DFC" w:rsidRDefault="00F45DFC" w:rsidP="00C570C6">
      <w:pPr>
        <w:spacing w:before="120"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 w:rsidRPr="00F45DFC">
        <w:rPr>
          <w:rFonts w:ascii="TH SarabunIT๙" w:hAnsi="TH SarabunIT๙" w:cs="TH SarabunIT๙" w:hint="cs"/>
          <w:sz w:val="32"/>
          <w:szCs w:val="32"/>
          <w:cs/>
        </w:rPr>
        <w:t>คำนำ</w:t>
      </w:r>
    </w:p>
    <w:p w:rsidR="00F45DFC" w:rsidRPr="00F45DFC" w:rsidRDefault="00F45DFC" w:rsidP="00C570C6">
      <w:pPr>
        <w:spacing w:before="120"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 w:rsidRPr="00F45DFC">
        <w:rPr>
          <w:rFonts w:ascii="TH SarabunIT๙" w:hAnsi="TH SarabunIT๙" w:cs="TH SarabunIT๙" w:hint="cs"/>
          <w:sz w:val="32"/>
          <w:szCs w:val="32"/>
          <w:cs/>
        </w:rPr>
        <w:t>สารบัญ</w:t>
      </w:r>
    </w:p>
    <w:p w:rsidR="00F45DFC" w:rsidRDefault="00F45DFC" w:rsidP="00C570C6">
      <w:pPr>
        <w:tabs>
          <w:tab w:val="left" w:pos="1134"/>
        </w:tabs>
        <w:spacing w:before="120"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 w:rsidRPr="00F45DFC">
        <w:rPr>
          <w:rFonts w:ascii="TH SarabunIT๙" w:hAnsi="TH SarabunIT๙" w:cs="TH SarabunIT๙" w:hint="cs"/>
          <w:sz w:val="32"/>
          <w:szCs w:val="32"/>
          <w:cs/>
        </w:rPr>
        <w:t>ส่วนที่ 1</w:t>
      </w:r>
      <w:r w:rsidR="003D3ABD">
        <w:rPr>
          <w:rFonts w:ascii="TH SarabunIT๙" w:hAnsi="TH SarabunIT๙" w:cs="TH SarabunIT๙" w:hint="cs"/>
          <w:sz w:val="32"/>
          <w:szCs w:val="32"/>
          <w:cs/>
        </w:rPr>
        <w:tab/>
        <w:t>ข้อมูลพื้นฐานและสถานการณ์การพัฒนาจังหวัด...............</w:t>
      </w:r>
    </w:p>
    <w:p w:rsidR="003D3ABD" w:rsidRPr="003D3ABD" w:rsidRDefault="003D3ABD" w:rsidP="003D3ABD">
      <w:pPr>
        <w:pStyle w:val="ListParagraph"/>
        <w:numPr>
          <w:ilvl w:val="1"/>
          <w:numId w:val="2"/>
        </w:numPr>
        <w:tabs>
          <w:tab w:val="left" w:pos="1134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 w:rsidRPr="003D3ABD">
        <w:rPr>
          <w:rFonts w:ascii="TH SarabunIT๙" w:hAnsi="TH SarabunIT๙" w:cs="TH SarabunIT๙" w:hint="cs"/>
          <w:sz w:val="32"/>
          <w:szCs w:val="32"/>
          <w:cs/>
        </w:rPr>
        <w:t>การศึกษา</w:t>
      </w:r>
    </w:p>
    <w:p w:rsidR="003D3ABD" w:rsidRDefault="003D3ABD" w:rsidP="00515EB6">
      <w:pPr>
        <w:pStyle w:val="ListParagraph"/>
        <w:numPr>
          <w:ilvl w:val="1"/>
          <w:numId w:val="2"/>
        </w:numPr>
        <w:tabs>
          <w:tab w:val="left" w:pos="1134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ข้อมูลคุณภาพชีวิตจากความจำเป็นพื้นฐาน (จปฐ.) และข้อมูลพื้นฐาน (เขตเมือง)</w:t>
      </w:r>
    </w:p>
    <w:p w:rsidR="00515EB6" w:rsidRPr="00C570C6" w:rsidRDefault="003D3ABD" w:rsidP="00BC693F">
      <w:pPr>
        <w:pStyle w:val="ListParagraph"/>
        <w:numPr>
          <w:ilvl w:val="1"/>
          <w:numId w:val="2"/>
        </w:numPr>
        <w:tabs>
          <w:tab w:val="left" w:pos="1134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570C6">
        <w:rPr>
          <w:rFonts w:ascii="TH SarabunIT๙" w:hAnsi="TH SarabunIT๙" w:cs="TH SarabunIT๙" w:hint="cs"/>
          <w:sz w:val="32"/>
          <w:szCs w:val="32"/>
          <w:cs/>
        </w:rPr>
        <w:t>ข้อมูลเศรษฐกิจ</w:t>
      </w:r>
      <w:r w:rsidR="00146D18" w:rsidRPr="00C570C6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515EB6" w:rsidRPr="00C570C6">
        <w:rPr>
          <w:rFonts w:ascii="TH SarabunIT๙" w:hAnsi="TH SarabunIT๙" w:cs="TH SarabunIT๙" w:hint="cs"/>
          <w:sz w:val="32"/>
          <w:szCs w:val="32"/>
          <w:cs/>
        </w:rPr>
        <w:t>อุตสาหกรรมสำคัญ</w:t>
      </w:r>
      <w:r w:rsidR="00C570C6" w:rsidRPr="00C570C6">
        <w:rPr>
          <w:rFonts w:ascii="TH SarabunIT๙" w:hAnsi="TH SarabunIT๙" w:cs="TH SarabunIT๙" w:hint="cs"/>
          <w:sz w:val="32"/>
          <w:szCs w:val="32"/>
          <w:cs/>
        </w:rPr>
        <w:t>*</w:t>
      </w:r>
    </w:p>
    <w:p w:rsidR="00C570C6" w:rsidRDefault="00C570C6" w:rsidP="00C570C6">
      <w:pPr>
        <w:pStyle w:val="ListParagraph"/>
        <w:numPr>
          <w:ilvl w:val="1"/>
          <w:numId w:val="2"/>
        </w:numPr>
        <w:tabs>
          <w:tab w:val="left" w:pos="1134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ข้อมูลแรงงาน</w:t>
      </w:r>
    </w:p>
    <w:p w:rsidR="003D3ABD" w:rsidRDefault="003D3ABD" w:rsidP="00C570C6">
      <w:pPr>
        <w:tabs>
          <w:tab w:val="left" w:pos="1134"/>
          <w:tab w:val="left" w:pos="1560"/>
        </w:tabs>
        <w:spacing w:before="120"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 w:rsidRPr="00043161">
        <w:rPr>
          <w:rFonts w:ascii="TH SarabunIT๙" w:hAnsi="TH SarabunIT๙" w:cs="TH SarabunIT๙"/>
          <w:sz w:val="32"/>
          <w:szCs w:val="32"/>
          <w:cs/>
        </w:rPr>
        <w:t>ส่วนที่ 2</w:t>
      </w:r>
      <w:r w:rsidRPr="00043161">
        <w:rPr>
          <w:rFonts w:ascii="TH SarabunIT๙" w:hAnsi="TH SarabunIT๙" w:cs="TH SarabunIT๙"/>
          <w:sz w:val="32"/>
          <w:szCs w:val="32"/>
          <w:cs/>
        </w:rPr>
        <w:tab/>
      </w:r>
      <w:r w:rsidR="00043161" w:rsidRPr="00043161">
        <w:rPr>
          <w:rFonts w:ascii="TH SarabunIT๙" w:hAnsi="TH SarabunIT๙" w:cs="TH SarabunIT๙"/>
          <w:sz w:val="32"/>
          <w:szCs w:val="32"/>
          <w:cs/>
        </w:rPr>
        <w:t>ความสอดคล้องกับแผน 3 ระดับ ตามนัยขอ</w:t>
      </w:r>
      <w:r w:rsidR="00515EB6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043161" w:rsidRPr="00043161">
        <w:rPr>
          <w:rFonts w:ascii="TH SarabunIT๙" w:hAnsi="TH SarabunIT๙" w:cs="TH SarabunIT๙"/>
          <w:sz w:val="32"/>
          <w:szCs w:val="32"/>
          <w:cs/>
        </w:rPr>
        <w:t>มติคณะรัฐมนตรี เมื่อวันที่ 4 ธันวาคม 2560</w:t>
      </w:r>
    </w:p>
    <w:p w:rsidR="00515EB6" w:rsidRDefault="00515EB6" w:rsidP="00515EB6">
      <w:pPr>
        <w:tabs>
          <w:tab w:val="left" w:pos="1134"/>
          <w:tab w:val="left" w:pos="1560"/>
          <w:tab w:val="left" w:pos="1701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ยุทธศาสตร์ชาติ (แผนระดับที่ 1)</w:t>
      </w:r>
    </w:p>
    <w:p w:rsidR="00515EB6" w:rsidRDefault="00515EB6" w:rsidP="00515EB6">
      <w:pPr>
        <w:tabs>
          <w:tab w:val="left" w:pos="1134"/>
          <w:tab w:val="left" w:pos="1560"/>
          <w:tab w:val="left" w:pos="1701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2.1.1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ยุทธศาสตร์ชาติ</w:t>
      </w:r>
      <w:r>
        <w:rPr>
          <w:rFonts w:ascii="TH SarabunIT๙" w:hAnsi="TH SarabunIT๙" w:cs="TH SarabunIT๙"/>
          <w:sz w:val="32"/>
          <w:szCs w:val="32"/>
          <w:cs/>
        </w:rPr>
        <w:t xml:space="preserve"> ด้าน.................................</w:t>
      </w:r>
    </w:p>
    <w:p w:rsidR="00515EB6" w:rsidRDefault="00515EB6" w:rsidP="00515EB6">
      <w:pPr>
        <w:tabs>
          <w:tab w:val="left" w:pos="1134"/>
          <w:tab w:val="left" w:pos="1560"/>
          <w:tab w:val="left" w:pos="1701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2.1.2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ยุทธศาสตร์ชาติ</w:t>
      </w:r>
      <w:r>
        <w:rPr>
          <w:rFonts w:ascii="TH SarabunIT๙" w:hAnsi="TH SarabunIT๙" w:cs="TH SarabunIT๙"/>
          <w:sz w:val="32"/>
          <w:szCs w:val="32"/>
          <w:cs/>
        </w:rPr>
        <w:t xml:space="preserve"> ด้าน.................................</w:t>
      </w:r>
    </w:p>
    <w:p w:rsidR="00515EB6" w:rsidRDefault="00515EB6" w:rsidP="00515EB6">
      <w:pPr>
        <w:tabs>
          <w:tab w:val="left" w:pos="1134"/>
          <w:tab w:val="left" w:pos="1560"/>
          <w:tab w:val="left" w:pos="1701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2.1.3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ยุทธศาสตร์ชาติ</w:t>
      </w:r>
      <w:r>
        <w:rPr>
          <w:rFonts w:ascii="TH SarabunIT๙" w:hAnsi="TH SarabunIT๙" w:cs="TH SarabunIT๙"/>
          <w:sz w:val="32"/>
          <w:szCs w:val="32"/>
          <w:cs/>
        </w:rPr>
        <w:t xml:space="preserve"> ด้าน.................................</w:t>
      </w:r>
    </w:p>
    <w:p w:rsidR="00477D7A" w:rsidRDefault="00515EB6" w:rsidP="00515EB6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แผนระดับที่ 2 (เฉพาะที่เกี่ยวข้อง)</w:t>
      </w:r>
    </w:p>
    <w:p w:rsidR="00515EB6" w:rsidRDefault="00515EB6" w:rsidP="00515EB6">
      <w:pPr>
        <w:tabs>
          <w:tab w:val="left" w:pos="1134"/>
          <w:tab w:val="left" w:pos="1560"/>
          <w:tab w:val="left" w:pos="1701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2.2.1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แผนแม่บทภายใต้ยุทธศาสตร์ชาติ </w:t>
      </w:r>
    </w:p>
    <w:p w:rsidR="00515EB6" w:rsidRDefault="00515EB6" w:rsidP="00515EB6">
      <w:pPr>
        <w:tabs>
          <w:tab w:val="left" w:pos="1134"/>
          <w:tab w:val="left" w:pos="1560"/>
          <w:tab w:val="left" w:pos="1701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2.2.2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009A">
        <w:rPr>
          <w:rFonts w:ascii="TH SarabunIT๙" w:hAnsi="TH SarabunIT๙" w:cs="TH SarabunIT๙" w:hint="cs"/>
          <w:sz w:val="32"/>
          <w:szCs w:val="32"/>
          <w:cs/>
        </w:rPr>
        <w:t xml:space="preserve">ร่าง </w:t>
      </w:r>
      <w:r>
        <w:rPr>
          <w:rFonts w:ascii="TH SarabunIT๙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</w:t>
      </w:r>
      <w:r w:rsidR="004F009A">
        <w:rPr>
          <w:rFonts w:ascii="TH SarabunIT๙" w:hAnsi="TH SarabunIT๙" w:cs="TH SarabunIT๙" w:hint="cs"/>
          <w:sz w:val="32"/>
          <w:szCs w:val="32"/>
          <w:cs/>
        </w:rPr>
        <w:t xml:space="preserve"> 13</w:t>
      </w:r>
    </w:p>
    <w:p w:rsidR="004F009A" w:rsidRDefault="004F009A" w:rsidP="004F009A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แผนระดับที่ 3 (เฉพาะที่เกี่ยวข้อง)</w:t>
      </w:r>
    </w:p>
    <w:p w:rsidR="004F009A" w:rsidRDefault="004F009A" w:rsidP="004F009A">
      <w:pPr>
        <w:tabs>
          <w:tab w:val="left" w:pos="1134"/>
          <w:tab w:val="left" w:pos="1560"/>
          <w:tab w:val="left" w:pos="1701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2.3.1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แผนพัฒนาจังหวัด </w:t>
      </w:r>
    </w:p>
    <w:p w:rsidR="004F009A" w:rsidRDefault="004F009A" w:rsidP="004F009A">
      <w:pPr>
        <w:tabs>
          <w:tab w:val="left" w:pos="1134"/>
          <w:tab w:val="left" w:pos="1560"/>
          <w:tab w:val="left" w:pos="1701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2.3.2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แผนปฏิ</w:t>
      </w:r>
      <w:r w:rsidR="00ED0B5A">
        <w:rPr>
          <w:rFonts w:ascii="TH SarabunIT๙" w:hAnsi="TH SarabunIT๙" w:cs="TH SarabunIT๙" w:hint="cs"/>
          <w:sz w:val="32"/>
          <w:szCs w:val="32"/>
          <w:cs/>
        </w:rPr>
        <w:t xml:space="preserve">บัติราชการ รายปี (พ.ศ. </w:t>
      </w:r>
      <w:r>
        <w:rPr>
          <w:rFonts w:ascii="TH SarabunIT๙" w:hAnsi="TH SarabunIT๙" w:cs="TH SarabunIT๙" w:hint="cs"/>
          <w:sz w:val="32"/>
          <w:szCs w:val="32"/>
          <w:cs/>
        </w:rPr>
        <w:t>2565) กรมพัฒนาฝีมือแรงงาน</w:t>
      </w:r>
    </w:p>
    <w:p w:rsidR="004F009A" w:rsidRDefault="004F009A" w:rsidP="004F009A">
      <w:pPr>
        <w:tabs>
          <w:tab w:val="left" w:pos="1134"/>
          <w:tab w:val="left" w:pos="1560"/>
          <w:tab w:val="left" w:pos="1701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2.3.3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แผนปฏิบัติราชการ ระยะ.....ปี (พ.ศ. ...........) </w:t>
      </w:r>
      <w:r w:rsidR="00F85159">
        <w:rPr>
          <w:rFonts w:ascii="TH SarabunIT๙" w:hAnsi="TH SarabunIT๙" w:cs="TH SarabunIT๙" w:hint="cs"/>
          <w:sz w:val="32"/>
          <w:szCs w:val="32"/>
          <w:cs/>
        </w:rPr>
        <w:t>ระบุชื่อ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หน่วยงานเครือข่าย</w:t>
      </w:r>
      <w:r w:rsidR="00F85159">
        <w:rPr>
          <w:rFonts w:ascii="TH SarabunIT๙" w:hAnsi="TH SarabunIT๙" w:cs="TH SarabunIT๙" w:hint="cs"/>
          <w:sz w:val="32"/>
          <w:szCs w:val="32"/>
          <w:cs/>
        </w:rPr>
        <w:t>..........</w:t>
      </w:r>
    </w:p>
    <w:p w:rsidR="00515EB6" w:rsidRDefault="00681FE2" w:rsidP="00C570C6">
      <w:pPr>
        <w:tabs>
          <w:tab w:val="left" w:pos="1134"/>
          <w:tab w:val="left" w:pos="1560"/>
        </w:tabs>
        <w:spacing w:before="120"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สาระสำคัญของแผนพัฒนา</w:t>
      </w:r>
      <w:r w:rsidR="00A40237">
        <w:rPr>
          <w:rFonts w:ascii="TH SarabunIT๙" w:hAnsi="TH SarabunIT๙" w:cs="TH SarabunIT๙" w:hint="cs"/>
          <w:sz w:val="32"/>
          <w:szCs w:val="32"/>
          <w:cs/>
        </w:rPr>
        <w:t>กำลัง</w:t>
      </w:r>
      <w:r w:rsidR="00ED0B5A">
        <w:rPr>
          <w:rFonts w:ascii="TH SarabunIT๙" w:hAnsi="TH SarabunIT๙" w:cs="TH SarabunIT๙" w:hint="cs"/>
          <w:sz w:val="32"/>
          <w:szCs w:val="32"/>
          <w:cs/>
        </w:rPr>
        <w:t>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จังหวัด...... ปี (พ.ศ. 2565 และ 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</w:t>
      </w:r>
    </w:p>
    <w:p w:rsidR="00146D18" w:rsidRDefault="00146D18" w:rsidP="00515EB6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ภาพรวม</w:t>
      </w:r>
    </w:p>
    <w:p w:rsidR="00146D18" w:rsidRDefault="00146D18" w:rsidP="00515EB6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3.1.1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เป้าประสงค์</w:t>
      </w:r>
    </w:p>
    <w:p w:rsidR="00146D18" w:rsidRDefault="00146D18" w:rsidP="00515EB6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3.1.2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ตัวชี้วัดความสำเร็จและค่าเป้าหมาย</w:t>
      </w:r>
    </w:p>
    <w:p w:rsidR="00146D18" w:rsidRDefault="00146D18" w:rsidP="00515EB6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ED0B5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ED0B5A">
        <w:rPr>
          <w:rFonts w:ascii="TH SarabunIT๙" w:hAnsi="TH SarabunIT๙" w:cs="TH SarabunIT๙" w:hint="cs"/>
          <w:sz w:val="32"/>
          <w:szCs w:val="32"/>
          <w:cs/>
        </w:rPr>
        <w:tab/>
        <w:t>สาระสำคัญของแผนพัฒนากำลังค</w:t>
      </w:r>
      <w:r>
        <w:rPr>
          <w:rFonts w:ascii="TH SarabunIT๙" w:hAnsi="TH SarabunIT๙" w:cs="TH SarabunIT๙" w:hint="cs"/>
          <w:sz w:val="32"/>
          <w:szCs w:val="32"/>
          <w:cs/>
        </w:rPr>
        <w:t>นจังหวัด</w:t>
      </w:r>
    </w:p>
    <w:p w:rsidR="00146D18" w:rsidRDefault="00146D18" w:rsidP="00515EB6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D0B5A">
        <w:rPr>
          <w:rFonts w:ascii="TH SarabunIT๙" w:hAnsi="TH SarabunIT๙" w:cs="TH SarabunIT๙" w:hint="cs"/>
          <w:sz w:val="32"/>
          <w:szCs w:val="32"/>
          <w:cs/>
        </w:rPr>
        <w:t>3.2.1</w:t>
      </w:r>
      <w:r w:rsidR="00ED0B5A">
        <w:rPr>
          <w:rFonts w:ascii="TH SarabunIT๙" w:hAnsi="TH SarabunIT๙" w:cs="TH SarabunIT๙" w:hint="cs"/>
          <w:sz w:val="32"/>
          <w:szCs w:val="32"/>
          <w:cs/>
        </w:rPr>
        <w:tab/>
        <w:t>ประเด็นการพัฒนากำลังค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นจังหวัด </w:t>
      </w:r>
    </w:p>
    <w:p w:rsidR="00146D18" w:rsidRDefault="00146D18" w:rsidP="00515EB6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3.2.2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แผนงาน/โครงการภายใต้ประเด็นการพัฒนา </w:t>
      </w:r>
    </w:p>
    <w:p w:rsidR="00146D18" w:rsidRDefault="00146D18" w:rsidP="00515EB6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3.2.3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หน่วยงานรับผิดชอบ </w:t>
      </w:r>
    </w:p>
    <w:p w:rsidR="00146D18" w:rsidRDefault="00146D18" w:rsidP="00146D18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3.2.4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0B53">
        <w:rPr>
          <w:rFonts w:ascii="TH SarabunIT๙" w:hAnsi="TH SarabunIT๙" w:cs="TH SarabunIT๙" w:hint="cs"/>
          <w:sz w:val="32"/>
          <w:szCs w:val="32"/>
          <w:cs/>
        </w:rPr>
        <w:t>ประมาณการ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งบประมาณในการดำเนิน</w:t>
      </w:r>
      <w:r w:rsidR="00006490">
        <w:rPr>
          <w:rFonts w:ascii="TH SarabunIT๙" w:hAnsi="TH SarabunIT๙" w:cs="TH SarabunIT๙" w:hint="cs"/>
          <w:sz w:val="32"/>
          <w:szCs w:val="32"/>
          <w:cs/>
        </w:rPr>
        <w:t>งาน</w:t>
      </w:r>
    </w:p>
    <w:p w:rsidR="00146D18" w:rsidRDefault="00146D18" w:rsidP="00146D18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3.2.5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แหล่งที่มาของงบประมาณ</w:t>
      </w:r>
    </w:p>
    <w:p w:rsidR="00146D18" w:rsidRDefault="00D35BBC" w:rsidP="00D35BBC">
      <w:pPr>
        <w:tabs>
          <w:tab w:val="left" w:pos="1134"/>
          <w:tab w:val="left" w:pos="1560"/>
        </w:tabs>
        <w:spacing w:after="0" w:line="240" w:lineRule="auto"/>
        <w:ind w:left="357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</w:p>
    <w:p w:rsidR="00C570C6" w:rsidRDefault="00C570C6" w:rsidP="00D35BBC">
      <w:pPr>
        <w:tabs>
          <w:tab w:val="left" w:pos="1134"/>
          <w:tab w:val="left" w:pos="1560"/>
        </w:tabs>
        <w:spacing w:after="0" w:line="240" w:lineRule="auto"/>
        <w:ind w:left="357"/>
        <w:jc w:val="center"/>
        <w:rPr>
          <w:rFonts w:ascii="TH SarabunIT๙" w:hAnsi="TH SarabunIT๙" w:cs="TH SarabunIT๙"/>
          <w:sz w:val="32"/>
          <w:szCs w:val="32"/>
        </w:rPr>
      </w:pPr>
    </w:p>
    <w:p w:rsidR="00A27523" w:rsidRDefault="00C570C6" w:rsidP="00A27523">
      <w:pPr>
        <w:tabs>
          <w:tab w:val="left" w:pos="1134"/>
          <w:tab w:val="left" w:pos="1276"/>
        </w:tabs>
        <w:spacing w:after="0" w:line="240" w:lineRule="auto"/>
        <w:ind w:left="357" w:hanging="357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C643FA">
        <w:rPr>
          <w:rFonts w:ascii="TH SarabunIT๙" w:hAnsi="TH SarabunIT๙" w:cs="TH SarabunIT๙"/>
          <w:sz w:val="32"/>
          <w:szCs w:val="32"/>
          <w:u w:val="single"/>
          <w:cs/>
        </w:rPr>
        <w:t>หมายเหตุ</w:t>
      </w:r>
      <w:r w:rsidRPr="00A275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27523">
        <w:rPr>
          <w:rFonts w:ascii="TH SarabunIT๙" w:hAnsi="TH SarabunIT๙" w:cs="TH SarabunIT๙"/>
          <w:sz w:val="32"/>
          <w:szCs w:val="32"/>
          <w:cs/>
        </w:rPr>
        <w:tab/>
      </w:r>
      <w:r w:rsidRPr="00A27523">
        <w:rPr>
          <w:rFonts w:ascii="TH SarabunIT๙" w:hAnsi="TH SarabunIT๙" w:cs="TH SarabunIT๙"/>
          <w:sz w:val="32"/>
          <w:szCs w:val="32"/>
          <w:cs/>
        </w:rPr>
        <w:t>*</w:t>
      </w:r>
      <w:r w:rsidR="00A27523">
        <w:rPr>
          <w:rFonts w:ascii="TH SarabunIT๙" w:hAnsi="TH SarabunIT๙" w:cs="TH SarabunIT๙"/>
          <w:sz w:val="32"/>
          <w:szCs w:val="32"/>
          <w:cs/>
        </w:rPr>
        <w:tab/>
      </w:r>
      <w:r w:rsidRPr="00A27523">
        <w:rPr>
          <w:rFonts w:ascii="TH SarabunIT๙" w:hAnsi="TH SarabunIT๙" w:cs="TH SarabunIT๙"/>
          <w:sz w:val="32"/>
          <w:szCs w:val="32"/>
          <w:cs/>
        </w:rPr>
        <w:t xml:space="preserve">อุตสาหกรรมสำคัญ จำแนกตาม </w:t>
      </w:r>
      <w:r w:rsidR="00A27523" w:rsidRPr="00A27523">
        <w:rPr>
          <w:rFonts w:ascii="TH SarabunIT๙" w:hAnsi="TH SarabunIT๙" w:cs="TH SarabunIT๙"/>
          <w:sz w:val="32"/>
          <w:szCs w:val="32"/>
          <w:cs/>
        </w:rPr>
        <w:t>การจัดประเภท</w:t>
      </w:r>
      <w:r w:rsidR="00A27523" w:rsidRPr="00A2752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มาตรฐานอุตสาหกรรม (ประเทศไทย) หรือ </w:t>
      </w:r>
    </w:p>
    <w:p w:rsidR="005A55ED" w:rsidRDefault="00A27523" w:rsidP="00A27523">
      <w:pPr>
        <w:tabs>
          <w:tab w:val="left" w:pos="1134"/>
          <w:tab w:val="left" w:pos="1276"/>
        </w:tabs>
        <w:spacing w:after="0" w:line="240" w:lineRule="auto"/>
        <w:ind w:left="35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B12739">
        <w:rPr>
          <w:rFonts w:ascii="TH SarabunIT๙" w:hAnsi="TH SarabunIT๙" w:cs="TH SarabunIT๙"/>
          <w:spacing w:val="-10"/>
          <w:sz w:val="32"/>
          <w:szCs w:val="32"/>
          <w:shd w:val="clear" w:color="auto" w:fill="FFFFFF"/>
        </w:rPr>
        <w:t xml:space="preserve">Thailand Standard Industrial Classification </w:t>
      </w:r>
      <w:r w:rsidRPr="00B12739">
        <w:rPr>
          <w:rFonts w:ascii="TH SarabunIT๙" w:hAnsi="TH SarabunIT๙" w:cs="TH SarabunIT๙"/>
          <w:spacing w:val="-10"/>
          <w:sz w:val="32"/>
          <w:szCs w:val="32"/>
          <w:shd w:val="clear" w:color="auto" w:fill="FFFFFF"/>
          <w:cs/>
        </w:rPr>
        <w:t>(</w:t>
      </w:r>
      <w:r w:rsidRPr="00B12739">
        <w:rPr>
          <w:rFonts w:ascii="TH SarabunIT๙" w:hAnsi="TH SarabunIT๙" w:cs="TH SarabunIT๙"/>
          <w:spacing w:val="-10"/>
          <w:sz w:val="32"/>
          <w:szCs w:val="32"/>
          <w:shd w:val="clear" w:color="auto" w:fill="FFFFFF"/>
        </w:rPr>
        <w:t>TSIC</w:t>
      </w:r>
      <w:r w:rsidRPr="00B12739">
        <w:rPr>
          <w:rFonts w:ascii="TH SarabunIT๙" w:hAnsi="TH SarabunIT๙" w:cs="TH SarabunIT๙"/>
          <w:spacing w:val="-10"/>
          <w:sz w:val="32"/>
          <w:szCs w:val="32"/>
          <w:shd w:val="clear" w:color="auto" w:fill="FFFFFF"/>
          <w:cs/>
        </w:rPr>
        <w:t>)</w:t>
      </w:r>
      <w:r w:rsidRPr="00B12739">
        <w:rPr>
          <w:rFonts w:ascii="TH SarabunIT๙" w:hAnsi="TH SarabunIT๙" w:cs="TH SarabunIT๙"/>
          <w:spacing w:val="-10"/>
          <w:sz w:val="32"/>
          <w:szCs w:val="32"/>
          <w:shd w:val="clear" w:color="auto" w:fill="FFFFFF"/>
        </w:rPr>
        <w:t> </w:t>
      </w:r>
      <w:r w:rsidR="00B12739" w:rsidRPr="00B12739">
        <w:rPr>
          <w:rFonts w:ascii="TH SarabunIT๙" w:hAnsi="TH SarabunIT๙" w:cs="TH SarabunIT๙" w:hint="cs"/>
          <w:spacing w:val="-10"/>
          <w:sz w:val="32"/>
          <w:szCs w:val="32"/>
          <w:shd w:val="clear" w:color="auto" w:fill="FFFFFF"/>
          <w:cs/>
        </w:rPr>
        <w:t xml:space="preserve">โดยพิจารณาจาก “หมวดย่อย” รหัส 01 </w:t>
      </w:r>
      <w:r w:rsidR="00B12739" w:rsidRPr="00B12739">
        <w:rPr>
          <w:rFonts w:ascii="TH SarabunIT๙" w:hAnsi="TH SarabunIT๙" w:cs="TH SarabunIT๙"/>
          <w:spacing w:val="-10"/>
          <w:sz w:val="32"/>
          <w:szCs w:val="32"/>
          <w:shd w:val="clear" w:color="auto" w:fill="FFFFFF"/>
          <w:cs/>
        </w:rPr>
        <w:t>–</w:t>
      </w:r>
      <w:r w:rsidR="00B12739" w:rsidRPr="00B12739">
        <w:rPr>
          <w:rFonts w:ascii="TH SarabunIT๙" w:hAnsi="TH SarabunIT๙" w:cs="TH SarabunIT๙" w:hint="cs"/>
          <w:spacing w:val="-10"/>
          <w:sz w:val="32"/>
          <w:szCs w:val="32"/>
          <w:shd w:val="clear" w:color="auto" w:fill="FFFFFF"/>
          <w:cs/>
        </w:rPr>
        <w:t xml:space="preserve"> รหัส 99</w:t>
      </w:r>
    </w:p>
    <w:p w:rsidR="005A55ED" w:rsidRDefault="005A55ED" w:rsidP="00A27523">
      <w:pPr>
        <w:tabs>
          <w:tab w:val="left" w:pos="1134"/>
          <w:tab w:val="left" w:pos="1276"/>
        </w:tabs>
        <w:spacing w:after="0" w:line="240" w:lineRule="auto"/>
        <w:ind w:left="357" w:hanging="357"/>
        <w:rPr>
          <w:rFonts w:ascii="TH SarabunIT๙" w:hAnsi="TH SarabunIT๙" w:cs="TH SarabunIT๙"/>
          <w:sz w:val="32"/>
          <w:szCs w:val="32"/>
          <w:cs/>
        </w:rPr>
        <w:sectPr w:rsidR="005A55ED" w:rsidSect="00FB2D18">
          <w:footerReference w:type="default" r:id="rId8"/>
          <w:pgSz w:w="12240" w:h="15840"/>
          <w:pgMar w:top="1418" w:right="1041" w:bottom="709" w:left="1440" w:header="0" w:footer="57" w:gutter="0"/>
          <w:pgNumType w:start="143"/>
          <w:cols w:space="708"/>
          <w:docGrid w:linePitch="360"/>
        </w:sectPr>
      </w:pPr>
    </w:p>
    <w:p w:rsidR="005A55ED" w:rsidRPr="00FD3AEA" w:rsidRDefault="00A62256" w:rsidP="00FD3AEA">
      <w:pPr>
        <w:tabs>
          <w:tab w:val="left" w:pos="1134"/>
          <w:tab w:val="left" w:pos="1560"/>
        </w:tabs>
        <w:spacing w:after="0" w:line="240" w:lineRule="auto"/>
        <w:ind w:left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แผนพัฒนากำลังคน</w:t>
      </w:r>
      <w:r w:rsidR="005A55ED" w:rsidRPr="00FD3AE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จังหวัด................... ปี พ.ศ. 2565 และ พ.ศ. 2566 </w:t>
      </w:r>
      <w:r w:rsidR="005A55ED" w:rsidRPr="00FD3AEA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5A55ED" w:rsidRPr="00FD3AE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2570</w:t>
      </w:r>
    </w:p>
    <w:p w:rsidR="005A55ED" w:rsidRDefault="005A55ED" w:rsidP="005A55ED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418"/>
        <w:gridCol w:w="1559"/>
        <w:gridCol w:w="1134"/>
        <w:gridCol w:w="1276"/>
        <w:gridCol w:w="708"/>
        <w:gridCol w:w="709"/>
        <w:gridCol w:w="709"/>
        <w:gridCol w:w="709"/>
        <w:gridCol w:w="708"/>
        <w:gridCol w:w="709"/>
        <w:gridCol w:w="709"/>
        <w:gridCol w:w="1134"/>
        <w:gridCol w:w="1134"/>
      </w:tblGrid>
      <w:tr w:rsidR="009D383A" w:rsidRPr="003A13A2" w:rsidTr="00486499">
        <w:tc>
          <w:tcPr>
            <w:tcW w:w="426" w:type="dxa"/>
            <w:vMerge w:val="restart"/>
          </w:tcPr>
          <w:p w:rsidR="009D383A" w:rsidRPr="003A13A2" w:rsidRDefault="009D383A" w:rsidP="007D6C4B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</w:t>
            </w:r>
          </w:p>
        </w:tc>
        <w:tc>
          <w:tcPr>
            <w:tcW w:w="1417" w:type="dxa"/>
            <w:vMerge w:val="restart"/>
          </w:tcPr>
          <w:p w:rsidR="009D383A" w:rsidRPr="003A13A2" w:rsidRDefault="009D383A" w:rsidP="007D6C4B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ประเด็นการพัฒนาจังหวัด</w:t>
            </w:r>
          </w:p>
        </w:tc>
        <w:tc>
          <w:tcPr>
            <w:tcW w:w="1418" w:type="dxa"/>
            <w:vMerge w:val="restart"/>
          </w:tcPr>
          <w:p w:rsidR="009D383A" w:rsidRPr="00486499" w:rsidRDefault="009D383A" w:rsidP="007D6C4B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pacing w:val="-8"/>
                <w:sz w:val="26"/>
                <w:szCs w:val="26"/>
              </w:rPr>
            </w:pPr>
            <w:r w:rsidRPr="00486499">
              <w:rPr>
                <w:rFonts w:ascii="TH SarabunIT๙" w:hAnsi="TH SarabunIT๙" w:cs="TH SarabunIT๙" w:hint="cs"/>
                <w:spacing w:val="-8"/>
                <w:sz w:val="26"/>
                <w:szCs w:val="26"/>
                <w:cs/>
              </w:rPr>
              <w:t>ประเด็นการพัฒนา</w:t>
            </w:r>
            <w:r w:rsidR="00ED0B5A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กำลังคน</w:t>
            </w:r>
            <w:r w:rsidRPr="00486499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1559" w:type="dxa"/>
            <w:vMerge w:val="restart"/>
          </w:tcPr>
          <w:p w:rsidR="009D383A" w:rsidRPr="003A13A2" w:rsidRDefault="009D383A" w:rsidP="007D6C4B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แผนงาน/โครงการ</w:t>
            </w:r>
          </w:p>
        </w:tc>
        <w:tc>
          <w:tcPr>
            <w:tcW w:w="1134" w:type="dxa"/>
            <w:vMerge w:val="restart"/>
          </w:tcPr>
          <w:p w:rsidR="009D383A" w:rsidRPr="003A13A2" w:rsidRDefault="009D383A" w:rsidP="007D6C4B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รองรับอุตสาหกรรม</w:t>
            </w:r>
          </w:p>
        </w:tc>
        <w:tc>
          <w:tcPr>
            <w:tcW w:w="1276" w:type="dxa"/>
            <w:vMerge w:val="restart"/>
          </w:tcPr>
          <w:p w:rsidR="009D383A" w:rsidRPr="003A13A2" w:rsidRDefault="009D383A" w:rsidP="00A82145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หน่วยนับ</w:t>
            </w:r>
          </w:p>
        </w:tc>
        <w:tc>
          <w:tcPr>
            <w:tcW w:w="708" w:type="dxa"/>
            <w:vMerge w:val="restart"/>
          </w:tcPr>
          <w:p w:rsidR="009D383A" w:rsidRPr="003A13A2" w:rsidRDefault="009D383A" w:rsidP="007D6C4B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253" w:type="dxa"/>
            <w:gridSpan w:val="6"/>
          </w:tcPr>
          <w:p w:rsidR="009D383A" w:rsidRPr="003A13A2" w:rsidRDefault="009D383A" w:rsidP="007D6C4B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ปีงบประมาณ พ.ศ.</w:t>
            </w:r>
          </w:p>
        </w:tc>
        <w:tc>
          <w:tcPr>
            <w:tcW w:w="1134" w:type="dxa"/>
            <w:vMerge w:val="restart"/>
          </w:tcPr>
          <w:p w:rsidR="009D383A" w:rsidRPr="003A13A2" w:rsidRDefault="009D383A" w:rsidP="007D6C4B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หน่วยงานรับผิดชอบ</w:t>
            </w:r>
          </w:p>
        </w:tc>
        <w:tc>
          <w:tcPr>
            <w:tcW w:w="1134" w:type="dxa"/>
            <w:vMerge w:val="restart"/>
          </w:tcPr>
          <w:p w:rsidR="009D383A" w:rsidRPr="003A13A2" w:rsidRDefault="009D383A" w:rsidP="00186307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แหล่งงบประมาณ</w:t>
            </w:r>
          </w:p>
        </w:tc>
      </w:tr>
      <w:tr w:rsidR="009D383A" w:rsidRPr="003A13A2" w:rsidTr="00486499">
        <w:tc>
          <w:tcPr>
            <w:tcW w:w="426" w:type="dxa"/>
            <w:vMerge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</w:tc>
        <w:tc>
          <w:tcPr>
            <w:tcW w:w="709" w:type="dxa"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2566</w:t>
            </w:r>
          </w:p>
        </w:tc>
        <w:tc>
          <w:tcPr>
            <w:tcW w:w="709" w:type="dxa"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2567</w:t>
            </w:r>
          </w:p>
        </w:tc>
        <w:tc>
          <w:tcPr>
            <w:tcW w:w="708" w:type="dxa"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2568</w:t>
            </w:r>
          </w:p>
        </w:tc>
        <w:tc>
          <w:tcPr>
            <w:tcW w:w="709" w:type="dxa"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2569</w:t>
            </w:r>
          </w:p>
        </w:tc>
        <w:tc>
          <w:tcPr>
            <w:tcW w:w="709" w:type="dxa"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2570</w:t>
            </w:r>
          </w:p>
        </w:tc>
        <w:tc>
          <w:tcPr>
            <w:tcW w:w="1134" w:type="dxa"/>
            <w:vMerge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</w:tcPr>
          <w:p w:rsidR="009D383A" w:rsidRPr="003A13A2" w:rsidRDefault="009D383A" w:rsidP="009D383A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8A56BA" w:rsidRPr="003A13A2" w:rsidTr="00486499">
        <w:tc>
          <w:tcPr>
            <w:tcW w:w="426" w:type="dxa"/>
            <w:vMerge w:val="restart"/>
          </w:tcPr>
          <w:p w:rsidR="008A56BA" w:rsidRPr="003A13A2" w:rsidRDefault="008A56BA" w:rsidP="008A56BA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417" w:type="dxa"/>
            <w:vMerge w:val="restart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186307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</w:tc>
        <w:tc>
          <w:tcPr>
            <w:tcW w:w="708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/>
          </w:tcPr>
          <w:p w:rsidR="008A56BA" w:rsidRPr="003A13A2" w:rsidRDefault="008A56BA" w:rsidP="008A56BA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186307" w:rsidRDefault="008A56BA" w:rsidP="00186307">
            <w:pPr>
              <w:tabs>
                <w:tab w:val="left" w:pos="1134"/>
                <w:tab w:val="left" w:pos="1560"/>
              </w:tabs>
              <w:ind w:right="-111" w:hanging="113"/>
              <w:jc w:val="center"/>
              <w:rPr>
                <w:rFonts w:ascii="TH SarabunIT๙" w:hAnsi="TH SarabunIT๙" w:cs="TH SarabunIT๙"/>
                <w:spacing w:val="-14"/>
                <w:sz w:val="26"/>
                <w:szCs w:val="26"/>
              </w:rPr>
            </w:pP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 xml:space="preserve"> </w:t>
            </w: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(บาท)</w:t>
            </w:r>
          </w:p>
        </w:tc>
        <w:tc>
          <w:tcPr>
            <w:tcW w:w="708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BC693F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417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186307" w:rsidRDefault="008A56BA" w:rsidP="00C139B3">
            <w:pPr>
              <w:tabs>
                <w:tab w:val="left" w:pos="1134"/>
                <w:tab w:val="left" w:pos="1560"/>
              </w:tabs>
              <w:ind w:right="-111" w:hanging="113"/>
              <w:jc w:val="center"/>
              <w:rPr>
                <w:rFonts w:ascii="TH SarabunIT๙" w:hAnsi="TH SarabunIT๙" w:cs="TH SarabunIT๙"/>
                <w:spacing w:val="-14"/>
                <w:sz w:val="26"/>
                <w:szCs w:val="26"/>
              </w:rPr>
            </w:pP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 xml:space="preserve"> </w:t>
            </w: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(บาท)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417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186307" w:rsidRDefault="008A56BA" w:rsidP="00C139B3">
            <w:pPr>
              <w:tabs>
                <w:tab w:val="left" w:pos="1134"/>
                <w:tab w:val="left" w:pos="1560"/>
              </w:tabs>
              <w:ind w:right="-111" w:hanging="113"/>
              <w:jc w:val="center"/>
              <w:rPr>
                <w:rFonts w:ascii="TH SarabunIT๙" w:hAnsi="TH SarabunIT๙" w:cs="TH SarabunIT๙"/>
                <w:spacing w:val="-14"/>
                <w:sz w:val="26"/>
                <w:szCs w:val="26"/>
              </w:rPr>
            </w:pP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 xml:space="preserve"> </w:t>
            </w: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(บาท)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417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186307" w:rsidRDefault="008A56BA" w:rsidP="00C139B3">
            <w:pPr>
              <w:tabs>
                <w:tab w:val="left" w:pos="1134"/>
                <w:tab w:val="left" w:pos="1560"/>
              </w:tabs>
              <w:ind w:right="-111" w:hanging="113"/>
              <w:jc w:val="center"/>
              <w:rPr>
                <w:rFonts w:ascii="TH SarabunIT๙" w:hAnsi="TH SarabunIT๙" w:cs="TH SarabunIT๙"/>
                <w:spacing w:val="-14"/>
                <w:sz w:val="26"/>
                <w:szCs w:val="26"/>
              </w:rPr>
            </w:pP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 xml:space="preserve"> </w:t>
            </w: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(บาท)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1417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186307" w:rsidRDefault="008A56BA" w:rsidP="00C139B3">
            <w:pPr>
              <w:tabs>
                <w:tab w:val="left" w:pos="1134"/>
                <w:tab w:val="left" w:pos="1560"/>
              </w:tabs>
              <w:ind w:right="-111" w:hanging="113"/>
              <w:jc w:val="center"/>
              <w:rPr>
                <w:rFonts w:ascii="TH SarabunIT๙" w:hAnsi="TH SarabunIT๙" w:cs="TH SarabunIT๙"/>
                <w:spacing w:val="-14"/>
                <w:sz w:val="26"/>
                <w:szCs w:val="26"/>
              </w:rPr>
            </w:pP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 xml:space="preserve"> </w:t>
            </w: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(บาท)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1417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186307" w:rsidRDefault="008A56BA" w:rsidP="00C139B3">
            <w:pPr>
              <w:tabs>
                <w:tab w:val="left" w:pos="1134"/>
                <w:tab w:val="left" w:pos="1560"/>
              </w:tabs>
              <w:ind w:right="-111" w:hanging="113"/>
              <w:jc w:val="center"/>
              <w:rPr>
                <w:rFonts w:ascii="TH SarabunIT๙" w:hAnsi="TH SarabunIT๙" w:cs="TH SarabunIT๙"/>
                <w:spacing w:val="-14"/>
                <w:sz w:val="26"/>
                <w:szCs w:val="26"/>
              </w:rPr>
            </w:pP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 xml:space="preserve"> </w:t>
            </w: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(บาท)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1417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186307" w:rsidRDefault="008A56BA" w:rsidP="00C139B3">
            <w:pPr>
              <w:tabs>
                <w:tab w:val="left" w:pos="1134"/>
                <w:tab w:val="left" w:pos="1560"/>
              </w:tabs>
              <w:ind w:right="-111" w:hanging="113"/>
              <w:jc w:val="center"/>
              <w:rPr>
                <w:rFonts w:ascii="TH SarabunIT๙" w:hAnsi="TH SarabunIT๙" w:cs="TH SarabunIT๙"/>
                <w:spacing w:val="-14"/>
                <w:sz w:val="26"/>
                <w:szCs w:val="26"/>
              </w:rPr>
            </w:pP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 xml:space="preserve"> </w:t>
            </w: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(บาท)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1417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186307" w:rsidRDefault="008A56BA" w:rsidP="00C139B3">
            <w:pPr>
              <w:tabs>
                <w:tab w:val="left" w:pos="1134"/>
                <w:tab w:val="left" w:pos="1560"/>
              </w:tabs>
              <w:ind w:right="-111" w:hanging="113"/>
              <w:jc w:val="center"/>
              <w:rPr>
                <w:rFonts w:ascii="TH SarabunIT๙" w:hAnsi="TH SarabunIT๙" w:cs="TH SarabunIT๙"/>
                <w:spacing w:val="-14"/>
                <w:sz w:val="26"/>
                <w:szCs w:val="26"/>
              </w:rPr>
            </w:pP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 xml:space="preserve"> </w:t>
            </w: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(บาท)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1417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186307" w:rsidRDefault="008A56BA" w:rsidP="00C139B3">
            <w:pPr>
              <w:tabs>
                <w:tab w:val="left" w:pos="1134"/>
                <w:tab w:val="left" w:pos="1560"/>
              </w:tabs>
              <w:ind w:right="-111" w:hanging="113"/>
              <w:jc w:val="center"/>
              <w:rPr>
                <w:rFonts w:ascii="TH SarabunIT๙" w:hAnsi="TH SarabunIT๙" w:cs="TH SarabunIT๙"/>
                <w:spacing w:val="-14"/>
                <w:sz w:val="26"/>
                <w:szCs w:val="26"/>
              </w:rPr>
            </w:pP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 xml:space="preserve"> </w:t>
            </w: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(บาท)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 w:val="restart"/>
          </w:tcPr>
          <w:p w:rsidR="008A56BA" w:rsidRPr="008A56BA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pacing w:val="-16"/>
                <w:sz w:val="26"/>
                <w:szCs w:val="26"/>
              </w:rPr>
            </w:pPr>
            <w:r w:rsidRPr="008A56BA">
              <w:rPr>
                <w:rFonts w:ascii="TH SarabunIT๙" w:hAnsi="TH SarabunIT๙" w:cs="TH SarabunIT๙" w:hint="cs"/>
                <w:spacing w:val="-16"/>
                <w:sz w:val="26"/>
                <w:szCs w:val="26"/>
                <w:cs/>
              </w:rPr>
              <w:t>10</w:t>
            </w:r>
          </w:p>
        </w:tc>
        <w:tc>
          <w:tcPr>
            <w:tcW w:w="1417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A13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A56BA" w:rsidRPr="003A13A2" w:rsidTr="00486499">
        <w:tc>
          <w:tcPr>
            <w:tcW w:w="426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A56BA" w:rsidRPr="00186307" w:rsidRDefault="008A56BA" w:rsidP="00C139B3">
            <w:pPr>
              <w:tabs>
                <w:tab w:val="left" w:pos="1134"/>
                <w:tab w:val="left" w:pos="1560"/>
              </w:tabs>
              <w:ind w:right="-111" w:hanging="113"/>
              <w:jc w:val="center"/>
              <w:rPr>
                <w:rFonts w:ascii="TH SarabunIT๙" w:hAnsi="TH SarabunIT๙" w:cs="TH SarabunIT๙"/>
                <w:spacing w:val="-14"/>
                <w:sz w:val="26"/>
                <w:szCs w:val="26"/>
              </w:rPr>
            </w:pP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 xml:space="preserve"> </w:t>
            </w:r>
            <w:r w:rsidRPr="00186307">
              <w:rPr>
                <w:rFonts w:ascii="TH SarabunIT๙" w:hAnsi="TH SarabunIT๙" w:cs="TH SarabunIT๙" w:hint="cs"/>
                <w:spacing w:val="-14"/>
                <w:sz w:val="26"/>
                <w:szCs w:val="26"/>
                <w:cs/>
              </w:rPr>
              <w:t>(บาท)</w:t>
            </w: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A56BA" w:rsidRPr="003A13A2" w:rsidRDefault="008A56BA" w:rsidP="00C139B3">
            <w:pPr>
              <w:tabs>
                <w:tab w:val="left" w:pos="1134"/>
                <w:tab w:val="left" w:pos="156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5A55ED" w:rsidRDefault="005A55ED" w:rsidP="005A55ED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</w:p>
    <w:p w:rsidR="00E71A86" w:rsidRDefault="00E71A86" w:rsidP="00E71A86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</w:p>
    <w:p w:rsidR="00E71A86" w:rsidRPr="00486499" w:rsidRDefault="00E71A86" w:rsidP="00E71A86">
      <w:pPr>
        <w:tabs>
          <w:tab w:val="left" w:pos="1134"/>
          <w:tab w:val="left" w:pos="1560"/>
        </w:tabs>
        <w:spacing w:after="0" w:line="240" w:lineRule="auto"/>
        <w:ind w:left="357" w:right="-888" w:firstLine="10700"/>
        <w:rPr>
          <w:rFonts w:ascii="TH SarabunIT๙" w:hAnsi="TH SarabunIT๙" w:cs="TH SarabunIT๙"/>
          <w:sz w:val="28"/>
        </w:rPr>
      </w:pPr>
      <w:r w:rsidRPr="00486499">
        <w:rPr>
          <w:rFonts w:ascii="TH SarabunIT๙" w:hAnsi="TH SarabunIT๙" w:cs="TH SarabunIT๙" w:hint="cs"/>
          <w:sz w:val="28"/>
          <w:cs/>
        </w:rPr>
        <w:t>ลงชื่อ.......................................................</w:t>
      </w:r>
    </w:p>
    <w:p w:rsidR="00E71A86" w:rsidRPr="00486499" w:rsidRDefault="00E71A86" w:rsidP="00E71A86">
      <w:pPr>
        <w:tabs>
          <w:tab w:val="left" w:pos="1134"/>
          <w:tab w:val="left" w:pos="1560"/>
        </w:tabs>
        <w:spacing w:after="0" w:line="240" w:lineRule="auto"/>
        <w:ind w:left="357" w:right="-888" w:firstLine="10700"/>
        <w:rPr>
          <w:rFonts w:ascii="TH SarabunIT๙" w:hAnsi="TH SarabunIT๙" w:cs="TH SarabunIT๙"/>
          <w:sz w:val="28"/>
        </w:rPr>
      </w:pPr>
      <w:r w:rsidRPr="00486499">
        <w:rPr>
          <w:rFonts w:ascii="TH SarabunIT๙" w:hAnsi="TH SarabunIT๙" w:cs="TH SarabunIT๙" w:hint="cs"/>
          <w:sz w:val="28"/>
          <w:cs/>
        </w:rPr>
        <w:t>ตำแหน่ง..................................................</w:t>
      </w:r>
    </w:p>
    <w:p w:rsidR="00C139B3" w:rsidRPr="00486499" w:rsidRDefault="00C139B3" w:rsidP="005A55ED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28"/>
        </w:rPr>
      </w:pPr>
    </w:p>
    <w:p w:rsidR="00E71A86" w:rsidRDefault="00E71A86" w:rsidP="00C139B3">
      <w:pPr>
        <w:tabs>
          <w:tab w:val="left" w:pos="1134"/>
          <w:tab w:val="left" w:pos="1560"/>
        </w:tabs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</w:p>
    <w:p w:rsidR="00F47906" w:rsidRPr="00223252" w:rsidRDefault="00F47906" w:rsidP="00223252">
      <w:pPr>
        <w:tabs>
          <w:tab w:val="left" w:pos="1134"/>
          <w:tab w:val="left" w:pos="1560"/>
        </w:tabs>
        <w:spacing w:after="0" w:line="240" w:lineRule="auto"/>
        <w:ind w:right="-888"/>
        <w:rPr>
          <w:rFonts w:ascii="TH SarabunIT๙" w:hAnsi="TH SarabunIT๙" w:cs="TH SarabunIT๙"/>
          <w:sz w:val="28"/>
          <w:cs/>
        </w:rPr>
        <w:sectPr w:rsidR="00F47906" w:rsidRPr="00223252" w:rsidSect="005A55ED">
          <w:pgSz w:w="15840" w:h="12240" w:orient="landscape"/>
          <w:pgMar w:top="1440" w:right="1418" w:bottom="1043" w:left="709" w:header="709" w:footer="709" w:gutter="0"/>
          <w:cols w:space="708"/>
          <w:docGrid w:linePitch="360"/>
        </w:sectPr>
      </w:pPr>
    </w:p>
    <w:p w:rsidR="00F47906" w:rsidRPr="00AB405B" w:rsidRDefault="00F47906" w:rsidP="00F47906">
      <w:pPr>
        <w:spacing w:after="12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lastRenderedPageBreak/>
        <w:t>ตาราง</w:t>
      </w:r>
      <w:r w:rsidRPr="00AB405B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การจัดประเภทมาตรฐานอุตสาหกรรม (ประเทศไทย) ปี 2552</w:t>
      </w:r>
    </w:p>
    <w:p w:rsidR="00F47906" w:rsidRPr="00AB405B" w:rsidRDefault="00F47906" w:rsidP="00F47906">
      <w:pPr>
        <w:spacing w:after="12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AB405B">
        <w:rPr>
          <w:rFonts w:ascii="TH SarabunIT๙" w:eastAsia="Calibri" w:hAnsi="TH SarabunIT๙" w:cs="TH SarabunIT๙"/>
          <w:b/>
          <w:bCs/>
          <w:sz w:val="24"/>
          <w:szCs w:val="32"/>
        </w:rPr>
        <w:t xml:space="preserve">Thailand Standard Industrial Classification </w:t>
      </w:r>
      <w:r w:rsidRPr="00AB405B">
        <w:rPr>
          <w:rFonts w:ascii="TH SarabunIT๙" w:eastAsia="Calibri" w:hAnsi="TH SarabunIT๙" w:cs="TH SarabunIT๙"/>
          <w:b/>
          <w:bCs/>
          <w:sz w:val="24"/>
          <w:szCs w:val="24"/>
          <w:cs/>
        </w:rPr>
        <w:t>(</w:t>
      </w:r>
      <w:r w:rsidRPr="00AB405B">
        <w:rPr>
          <w:rFonts w:ascii="TH SarabunIT๙" w:eastAsia="Calibri" w:hAnsi="TH SarabunIT๙" w:cs="TH SarabunIT๙"/>
          <w:b/>
          <w:bCs/>
          <w:sz w:val="24"/>
          <w:szCs w:val="32"/>
        </w:rPr>
        <w:t>TSIC 2009</w:t>
      </w:r>
      <w:r w:rsidRPr="00AB405B">
        <w:rPr>
          <w:rFonts w:ascii="TH SarabunIT๙" w:eastAsia="Calibri" w:hAnsi="TH SarabunIT๙" w:cs="TH SarabunIT๙"/>
          <w:b/>
          <w:bCs/>
          <w:sz w:val="24"/>
          <w:szCs w:val="24"/>
          <w: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276"/>
        <w:gridCol w:w="5522"/>
      </w:tblGrid>
      <w:tr w:rsidR="006D7A5F" w:rsidRPr="006D7A5F" w:rsidTr="001777B0">
        <w:trPr>
          <w:tblHeader/>
        </w:trPr>
        <w:tc>
          <w:tcPr>
            <w:tcW w:w="2263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หมวดใหญ่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หมวดย่อย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รายละเอียดกิจกรรมทางเศรษฐกิจ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</w:p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เกษตรกรรม การป่าไม้และการประมง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Agriculture, forestry and fishing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01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การเพาะปลูกและการเลี้ยงสัตว์การล่าสัตว์และกิจกรรมบริการ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ที่เกี่ยวข้อง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Crop and animal production, hunting and related service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02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ป่าไม้และการทำไม้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Forestry and logging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03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การประมงและการเพาะเลี้ยงสัตว์น้ำ (</w:t>
            </w:r>
            <w:r w:rsidRPr="006D7A5F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>Fishing and aquaculture</w:t>
            </w:r>
            <w:r w:rsidRPr="006D7A5F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B</w:t>
            </w:r>
          </w:p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การทำเหมืองแร่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และเหมืองหิน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Mining and quarrying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05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การทำเหมืองถ่านหินและลิกไนต์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Mining of coal and lignite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06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การผลิตน้ำมันดิบและก๊าซธรรมชาติ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Extraction of crude petroleum and natural gas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07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การทำเหมืองสินแร่โลหะ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Mining of metal ores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08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การทำเหมืองแร่และเหมืองหินอื่น ๆ (</w:t>
            </w:r>
            <w:r w:rsidRPr="006D7A5F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>Other mining and quarrying</w:t>
            </w:r>
            <w:r w:rsidRPr="006D7A5F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09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กิจกรรมบริการที่สนับสนุนการทำเหมืองแร่ และสนับสนุน</w:t>
            </w:r>
            <w:r w:rsidRPr="006D7A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การผลิตปิโตรเลียม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Mining and extraction of petroleum support service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C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Manufacturing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การผลิตผลิตภัณฑ์อาหาร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Production of food products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การผลิตเครื่องดื่ม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beverages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การผลิตผลิตภัณฑ์จากยาสูบ (</w:t>
            </w:r>
            <w:r w:rsidRPr="006D7A5F"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Manufacture of tobacco products</w:t>
            </w:r>
            <w:r w:rsidRPr="006D7A5F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การผลิตสิ่งทอ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textiles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การผลิตเสื้อผ้าเครื่องแต่งกาย (</w:t>
            </w:r>
            <w:r w:rsidRPr="006D7A5F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>Manufacture of wearing apparel</w:t>
            </w:r>
            <w:r w:rsidRPr="006D7A5F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การผลิตเครื่องหนัง และผลิตภัณฑ์ที่เกี่ยวข้อง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leather and related products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การผลิตไม้และผลิตภัณฑ์จากไม้ และไม้ก๊อก ยกเว้น เฟอร์นิเจอร์ การผลิตสิ่งของจากฟางและวัสดุถักสานอื่น ๆ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Manufacture of </w:t>
            </w:r>
            <w:r w:rsidRPr="006D7A5F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>wood and of products of wood and cork, except furniture;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manufacture of articles of straw and plaiting materials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การผลิตกระดาษและผลิตภัณฑ์ที่แปรรูปจากกระดาษ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paper and paper products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การพิมพ์ และการผลิตซ้ำสื่อบันทึก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Printing and reproduction of recorded media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การผลิตถ่านโค้ก และผลิตภัณฑ์จากการกลั่นปิโตรเลียม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coke and refined petroleum products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5522" w:type="dxa"/>
          </w:tcPr>
          <w:p w:rsid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การผลิตเคมีภัณฑ์ และผลิตภัณฑ์เคมี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Manufacture of chemicals and chemical </w:t>
            </w:r>
            <w:bookmarkStart w:id="1" w:name="_Hlk78382042"/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products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bookmarkEnd w:id="1"/>
          </w:p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การผลิตเภสัชภัณฑ์พื้นฐานและการผลิตสูตรตำรับทางเภสัชกรรม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basic pharmaceutical products and pharmaceutical preparations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การผลิตผลิตภัณฑ์ยางและพลาสติก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rubber and plastics products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การผลิตผลิตภัณฑ์อื่น ๆ ที่ทำจากแร่อโลหะ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other non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metallic mineral products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การผลิตโลหะขั้นมูลฐาน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basic metals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การผลิตผลิตภัณฑ์ที่ทำจากโลหะประดิษฐ์ ยกเว้น เครื่องจักรและอุปกรณ์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fabricated metal products, except machinery and equipment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การผลิตผลิตภัณฑ์คอมพิวเตอร์ อิเล็กทรอนิกส์ และอุปกรณ์</w:t>
            </w:r>
            <w:r w:rsidRPr="006D7A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ทางทัศนศาสตร์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computer, electronic and optical products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การผลิตอุปกรณ์ไฟฟ้า (</w:t>
            </w:r>
            <w:r w:rsidRPr="006D7A5F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>Manufacture of electrical equipment</w:t>
            </w:r>
            <w:r w:rsidRPr="006D7A5F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การผลิตเครื่องจักรและเครื่องมือ ซึ่งมิได้จัดประเภทไว้ในที่อื่น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machinery and equipment not elsewhere classified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การผลิตยานยนต์ รถพ่วงและรถกึ่งพ่วง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motor vehicles, trailers and semi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trailers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การผลิตอุปกรณ์ขนส่งอื่น ๆ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other transport equipment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การผลิตเฟอร์นิเจอร์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Manufacture of furniture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การผลิตผลิตภัณฑ์ประเภทอื่น ๆ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Other manufacturing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การซ่อม และการติดตั้งเครื่องจักรและอุปกรณ์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Repair and installation of machinery and equipment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D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ไฟฟ้า ก๊าซ ไอน้ำและระบบการปรับอากาศ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Electricity, gas, steam and air conditioning supply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ไฟฟ้า ก๊าซ ไอน้ำและระบบการปรับอากาศ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Electricity, gas, steam and air conditioning supply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หมวดใหญ่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 </w:t>
            </w:r>
            <w:r w:rsidRPr="006D7A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การจัดหาน้ำ การจัดการน้ำเสียและของเสีย รวมถึงกิจกรรม</w:t>
            </w:r>
            <w:r w:rsidRPr="006D7A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ที่เกี่ยวข้อง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Water supply; sewerage, waste management and remediation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>36</w:t>
            </w:r>
          </w:p>
        </w:tc>
        <w:tc>
          <w:tcPr>
            <w:tcW w:w="5522" w:type="dxa"/>
          </w:tcPr>
          <w:p w:rsid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การเก็บกักน้ำ การจัดหาน้ำ และการจ่ายน้ำ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Water collection and supply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การจัดการน้ำเสีย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Sewerage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การเก็บรวบรวมของเสีย การบำบัดและการกำจัดของเสีย </w:t>
            </w:r>
            <w:r w:rsidRPr="006D7A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การนำของเสียกลับมาใช้ใหม่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Waste collection, treatment and disposal activities; materials recovery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กิจกรรมการบำบัด และการจัดบริการเก็บของเสียอื่น ๆ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Remediation activities and other waste management services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F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การก่อสร้าง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Construction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41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การก่อสร้างอาคาร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Construction of buildings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งานวิศวกรรมโยธา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Civil engineering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งานก่อสร้างเฉพาะทาง (</w:t>
            </w:r>
            <w:r w:rsidRPr="006D7A5F"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  <w:t>Specialized construction activities</w:t>
            </w:r>
            <w:r w:rsidRPr="006D7A5F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G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การขายส่งและการขายปลีก การซ่อมยานยนต์ และจักรยานยนต์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Wholesale and retail trade; repair of motor vehicles and motorcycles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การขายส่ง การขายปลีก การซ่อมยานยนต์และจักรยานยนต์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Wholesale and retail trade and repair of motor vehicles and motorcycles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46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การขายส่ง ยกเว้น ยานยนต์และจักรยานยนต์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Wholesale trade, except of motor vehicles and motorcycles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47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การขายปลีก ยกเว้น ยานยนต์และจักรยานยนต์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Retail trade, except of motor vehicles and motorcycles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H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การขนส่งและสถานที่เก็บสินค้า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Transportation and storage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การขนส่งทางบกและการขนส่งทางท่อลำเลียง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Land transport and transport via pipelines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การขนส่งทางน้ำ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Water transport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การขนส่งทางอากาศ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Air transport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52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กิจกรรมที่เกี่ยวกับคลังสินค้าและกิจกรรมสนับสนุนการขนส่ง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Warehousing and support activities for transportation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53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กิจกรรมไปรษณีย์และการรับส่งเอกสาร/สิ่งของ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Postal and courier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I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ที่พักแรมและบริการด้านอาหาร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Accommodation and food service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ที่พักแรม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Accommodation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56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การบริการด้านอาหารและเครื่องดื่ม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Food and beverage service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J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ข้อมูลข่าวสารและการสื่อสาร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Information and communication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58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การจัดพิมพ์จำหน่ายหรือเผยแพร่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Publishing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59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กิจกรรมการผลิตภาพยนตร์ วีดิทัศน์และรายการโทรทัศน์ </w:t>
            </w:r>
            <w:r w:rsidRPr="006D7A5F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  <w:t>การบันทึกเสียงและการจัดพิมพ์จำหน่ายหรือเผยแพร่ดนตรี (</w:t>
            </w:r>
            <w:r w:rsidRPr="006D7A5F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 xml:space="preserve">Motion picture, video and television </w:t>
            </w:r>
            <w:proofErr w:type="spellStart"/>
            <w:r w:rsidRPr="006D7A5F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>programme</w:t>
            </w:r>
            <w:proofErr w:type="spellEnd"/>
            <w:r w:rsidRPr="006D7A5F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 xml:space="preserve"> production, sound recording and music publishing activities</w:t>
            </w:r>
            <w:r w:rsidRPr="006D7A5F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กิจกรรมการจัดผังรายการโทรทัศน์และกิจกรรมการแพร่ภาพกระจายเสียง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Programming and broadcasting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การโทรคมนาคม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Telecommunications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กิจกรรมการจัดทำโปรแกรมคอมพิวเตอร์ การให้คำปรึกษาเกี่ยวกับคอมพิวเตอร์และกิจกรรมที่เกี่ยวข้อง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Computer programming, consultancy and related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กิจกรรมการบริการสารสนเทศ (</w:t>
            </w:r>
            <w:r w:rsidRPr="006D7A5F"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  <w:t>Information service activities</w:t>
            </w:r>
            <w:r w:rsidRPr="006D7A5F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K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กิจกรรมทางการเงินและการประกันภัย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Financial and insurance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64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กิจกรรมบริการทางการเงิน ยกเว้น การประกันภัยและกองทุนบำเหน็จบำนาญ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Financial service activities, except insurance and pension funding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การประกันภัย การประกันภัยต่อและกองทุนบำเหน็จบำนาญ ยกเว้น การประกันสังคมภาคบังคับ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Insurance, reinsurance </w:t>
            </w:r>
            <w:r w:rsidRPr="006D7A5F"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  <w:t>and pension funding, except compulsory social security</w:t>
            </w:r>
            <w:r w:rsidRPr="006D7A5F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66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กิจกรรมสนับสนุนบริการทางการเงินและกิจกรรมการประกันภัย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Activities auxiliary to financial service and insurance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L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กิจกรรมเกี่ยวกับอสังหาริมทรัพย์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Real estate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68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กิจกรรมเกี่ยวกับอสังหาริมทรัพย์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Real estate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M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กิจกรรมวิชาชีพ วิทยาศาสตร์และกิจกรรมทางวิชาการ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Professional, scientific and technical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69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กิจกรรมทางกฎหมายและบัญชี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Legal and accounting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กิจกรรมของสำนักงานใหญ่ กิจกรรมการให้คำปรึกษา</w:t>
            </w:r>
            <w:r w:rsidRPr="006D7A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ด้านการบริหารจัดการ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Activities of head offices; management consultancy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71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กิจกรรมงานสถาปัตยกรรมและวิศวกรรม การทดสอบ</w:t>
            </w:r>
            <w:r w:rsidRPr="006D7A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และวิเคราะห์ทางเทคนิค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Architectural and engineering activities; technical testing and analysis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72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การวิจัยและพัฒนาเชิงวิทยาศาสตร์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Scientific research and development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73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การโฆษณาและการวิจัยตลาด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Advertising and market research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74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กิจกรรมทางวิชาชีพ วิทยาศาสตร์และเทคนิคอื่นๆ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Other professional, scientific and technical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กิจกรรมเกี่ยวกับสัตวแพทย์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Veterinary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 xml:space="preserve">N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กิจกรรมการบริหารและบริการสนับสนุน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Administrative and support service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77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กิจกรรมการให้เช่าและให้เช่าแบบลีสซิ่ง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Rental and leasing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78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กิจกรรมการจัดหางาน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Employment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79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ตัวแทนธุรกิจการเดินทาง ธุรกิจจัดนำเที่ยว บริการสำรอง</w:t>
            </w:r>
            <w:r w:rsidRPr="006D7A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และกิจกรรมที่เกี่ยวข้อง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Travel agency, tour operator, reservation service and related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กิจกรรมการบริการรักษาความปลอดภัยและการสืบสวน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Security and investigation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กิจกรรมบริการสำหรับอาคารและภูมิทัศน์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Services to buildings and landscape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การบริหารสำนักงาน บริการสนับสนุนสำนักงานและบริการสนับสนุนทางธุรกิจอื่น ๆ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Office administrative, office support and other business support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การบริหารราชการ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การป้องกันประเทศและการประกันสังคมภาคบังคับ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Public administration and </w:t>
            </w:r>
            <w:proofErr w:type="spellStart"/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defence</w:t>
            </w:r>
            <w:proofErr w:type="spellEnd"/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; compulsory social security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84</w:t>
            </w:r>
          </w:p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การบริหารราชการและการป้องกันประเทศ รวมถึง</w:t>
            </w:r>
            <w:r w:rsidRPr="006D7A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การประกันสังคมภาคบังคับ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Public administration and </w:t>
            </w:r>
            <w:proofErr w:type="spellStart"/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defence</w:t>
            </w:r>
            <w:proofErr w:type="spellEnd"/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; compulsory social security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D7A5F" w:rsidRPr="006D7A5F" w:rsidTr="001777B0">
        <w:tc>
          <w:tcPr>
            <w:tcW w:w="2263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การศึกษา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Education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การศึกษา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Education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Q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กิจกรรมด้านสุขภาพและงานสังคมสงเคราะห์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Human health and social work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86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กิจกรรมด้านสุขภาพของมนุษย์(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Human health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87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กิจกรรมการดูแลรักษาในสถานที่ที่มีที่พักและมีคนดูแลประจำ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Residential care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88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กิจกรรมสังคมสงเคราะห์โดยไม่มีที่พักอาศัย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Social work activities without accommodation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R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ศิลปะ ความบันเทิงและนันทนาการ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Arts, entertainment and recreation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กิจกรรมการสร้างสรรค์ศิลปะและความบันเทิง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Creative, arts and entertainment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91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ห้องสมุด หอจดหมายเหตุพิพิธภัณฑ์และกิจกรรม</w:t>
            </w:r>
            <w:r w:rsidRPr="006D7A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ทางด้านวัฒนธรรมอื่น ๆ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Libraries, archives, museums and other cultural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92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กิจกรรมการพนันและการเสี่ยงโชค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Gambling and betting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93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กิจกรรมด้านการกีฬา ความบันเทิงและนันทนาการ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Sport activities and amusement and recreation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กิจกรรมการบริการด้านอื่น ๆ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Other service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94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กิจกรรมขององค์กรสมาชิก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Activities of membership organizations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การซ่อมคอมพิวเตอร์และของใช้ส่วนบุคคลและของใช้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ในครัวเรือน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Repair of computers and personal and household goods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96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กิจกรรมการบริการอื่น ๆ ส่วนบุคคล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Other personal service activities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 w:val="restart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T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กิจกรรมการจ้างงานในครัวเรือน กิจกรรมการผลิตสินค้าและบริการที่ทำขึ้นเองเพื่อใช้ในครัวเรือน ซึ่งไม่สามารถจำแนกกิจกรรมได้อย่างชัดเจน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Activities of households as employers; undifferentiated goods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and services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producing activities of households for own use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97</w:t>
            </w:r>
          </w:p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กิจกรรมการจ้างงานในครัวเรือนในฐานะที่เป็นนายจ้าง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ส่วนบุคคล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Activities of households as employers of domestic personnel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  <w:vMerge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98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กิจกรรมการผลิตสินค้าและบริการที่ทำขึ้นเองเพื่อใช้ในครัวเรือน ซึ่งไม่สามารถจำแนกกิจกรรมได้อย่างชัดเจน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Undifferentiated goods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and services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producing activities of private households for own use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6D7A5F" w:rsidRPr="006D7A5F" w:rsidTr="001777B0">
        <w:tc>
          <w:tcPr>
            <w:tcW w:w="2263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U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กิจกรรมขององค์การระหว่างประเทศและภาคีสมาชิก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Activities of extraterritorial organizations and bodies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6D7A5F" w:rsidRPr="006D7A5F" w:rsidRDefault="006D7A5F" w:rsidP="006D7A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99</w:t>
            </w:r>
          </w:p>
        </w:tc>
        <w:tc>
          <w:tcPr>
            <w:tcW w:w="5522" w:type="dxa"/>
          </w:tcPr>
          <w:p w:rsidR="006D7A5F" w:rsidRPr="006D7A5F" w:rsidRDefault="006D7A5F" w:rsidP="006D7A5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กิจกรรมขององค์การระหว่างประเทศและภาคีสมาชิก (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</w:rPr>
              <w:t>Activities of extraterritorial organizations and bodies</w:t>
            </w:r>
            <w:r w:rsidRPr="006D7A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</w:tr>
    </w:tbl>
    <w:p w:rsidR="006D7A5F" w:rsidRPr="006D7A5F" w:rsidRDefault="006D7A5F" w:rsidP="006D7A5F">
      <w:pPr>
        <w:rPr>
          <w:rFonts w:ascii="Calibri" w:eastAsia="Calibri" w:hAnsi="Calibri" w:cs="Cordia New"/>
        </w:rPr>
      </w:pPr>
    </w:p>
    <w:sectPr w:rsidR="006D7A5F" w:rsidRPr="006D7A5F" w:rsidSect="00861708">
      <w:pgSz w:w="12240" w:h="15840"/>
      <w:pgMar w:top="1418" w:right="1043" w:bottom="709" w:left="1440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708" w:rsidRDefault="00861708" w:rsidP="00861708">
      <w:pPr>
        <w:spacing w:after="0" w:line="240" w:lineRule="auto"/>
      </w:pPr>
      <w:r>
        <w:separator/>
      </w:r>
    </w:p>
  </w:endnote>
  <w:endnote w:type="continuationSeparator" w:id="0">
    <w:p w:rsidR="00861708" w:rsidRDefault="00861708" w:rsidP="00861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6742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1708" w:rsidRDefault="008617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2D18">
          <w:rPr>
            <w:noProof/>
          </w:rPr>
          <w:t>143</w:t>
        </w:r>
        <w:r>
          <w:rPr>
            <w:noProof/>
          </w:rPr>
          <w:fldChar w:fldCharType="end"/>
        </w:r>
      </w:p>
    </w:sdtContent>
  </w:sdt>
  <w:p w:rsidR="00861708" w:rsidRDefault="008617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708" w:rsidRDefault="00861708" w:rsidP="00861708">
      <w:pPr>
        <w:spacing w:after="0" w:line="240" w:lineRule="auto"/>
      </w:pPr>
      <w:r>
        <w:separator/>
      </w:r>
    </w:p>
  </w:footnote>
  <w:footnote w:type="continuationSeparator" w:id="0">
    <w:p w:rsidR="00861708" w:rsidRDefault="00861708" w:rsidP="00861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C674F"/>
    <w:multiLevelType w:val="multilevel"/>
    <w:tmpl w:val="185272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7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9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96" w:hanging="1800"/>
      </w:pPr>
      <w:rPr>
        <w:rFonts w:hint="default"/>
      </w:rPr>
    </w:lvl>
  </w:abstractNum>
  <w:abstractNum w:abstractNumId="1">
    <w:nsid w:val="56134EBC"/>
    <w:multiLevelType w:val="hybridMultilevel"/>
    <w:tmpl w:val="B388D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C64"/>
    <w:rsid w:val="00006490"/>
    <w:rsid w:val="00043161"/>
    <w:rsid w:val="000579B1"/>
    <w:rsid w:val="00101C64"/>
    <w:rsid w:val="00146D18"/>
    <w:rsid w:val="00185DF2"/>
    <w:rsid w:val="00186307"/>
    <w:rsid w:val="001E2E96"/>
    <w:rsid w:val="001E5245"/>
    <w:rsid w:val="00223252"/>
    <w:rsid w:val="002500FF"/>
    <w:rsid w:val="00340C57"/>
    <w:rsid w:val="003A13A2"/>
    <w:rsid w:val="003D3ABD"/>
    <w:rsid w:val="004013C8"/>
    <w:rsid w:val="00404311"/>
    <w:rsid w:val="00477D7A"/>
    <w:rsid w:val="00480D18"/>
    <w:rsid w:val="00486499"/>
    <w:rsid w:val="0048701B"/>
    <w:rsid w:val="004901BD"/>
    <w:rsid w:val="004E7E1A"/>
    <w:rsid w:val="004F009A"/>
    <w:rsid w:val="00515EB6"/>
    <w:rsid w:val="0057518E"/>
    <w:rsid w:val="005A55ED"/>
    <w:rsid w:val="005C5963"/>
    <w:rsid w:val="00630B53"/>
    <w:rsid w:val="00681FE2"/>
    <w:rsid w:val="006821A6"/>
    <w:rsid w:val="006D7A5F"/>
    <w:rsid w:val="007B773F"/>
    <w:rsid w:val="007D06A9"/>
    <w:rsid w:val="007D6C4B"/>
    <w:rsid w:val="00825D26"/>
    <w:rsid w:val="0083463D"/>
    <w:rsid w:val="00861708"/>
    <w:rsid w:val="008A56BA"/>
    <w:rsid w:val="00913A96"/>
    <w:rsid w:val="00916055"/>
    <w:rsid w:val="009D383A"/>
    <w:rsid w:val="009E7261"/>
    <w:rsid w:val="00A27523"/>
    <w:rsid w:val="00A40237"/>
    <w:rsid w:val="00A408FC"/>
    <w:rsid w:val="00A62256"/>
    <w:rsid w:val="00A82145"/>
    <w:rsid w:val="00B12739"/>
    <w:rsid w:val="00BC693F"/>
    <w:rsid w:val="00C139B3"/>
    <w:rsid w:val="00C454BF"/>
    <w:rsid w:val="00C570C6"/>
    <w:rsid w:val="00C643FA"/>
    <w:rsid w:val="00CD6247"/>
    <w:rsid w:val="00D35BBC"/>
    <w:rsid w:val="00D45E2D"/>
    <w:rsid w:val="00D46FF7"/>
    <w:rsid w:val="00DA20E3"/>
    <w:rsid w:val="00DA4A12"/>
    <w:rsid w:val="00DC5483"/>
    <w:rsid w:val="00E71A86"/>
    <w:rsid w:val="00EB30EB"/>
    <w:rsid w:val="00ED0B5A"/>
    <w:rsid w:val="00F20171"/>
    <w:rsid w:val="00F45DFC"/>
    <w:rsid w:val="00F47906"/>
    <w:rsid w:val="00F73D80"/>
    <w:rsid w:val="00F85159"/>
    <w:rsid w:val="00F931B6"/>
    <w:rsid w:val="00FB2D18"/>
    <w:rsid w:val="00FD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DFC"/>
    <w:pPr>
      <w:ind w:left="720"/>
      <w:contextualSpacing/>
    </w:pPr>
  </w:style>
  <w:style w:type="table" w:styleId="TableGrid">
    <w:name w:val="Table Grid"/>
    <w:basedOn w:val="TableNormal"/>
    <w:uiPriority w:val="59"/>
    <w:rsid w:val="00B127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463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63D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8617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708"/>
  </w:style>
  <w:style w:type="paragraph" w:styleId="Footer">
    <w:name w:val="footer"/>
    <w:basedOn w:val="Normal"/>
    <w:link w:val="FooterChar"/>
    <w:uiPriority w:val="99"/>
    <w:unhideWhenUsed/>
    <w:rsid w:val="008617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7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DFC"/>
    <w:pPr>
      <w:ind w:left="720"/>
      <w:contextualSpacing/>
    </w:pPr>
  </w:style>
  <w:style w:type="table" w:styleId="TableGrid">
    <w:name w:val="Table Grid"/>
    <w:basedOn w:val="TableNormal"/>
    <w:uiPriority w:val="59"/>
    <w:rsid w:val="00B127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463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63D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8617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708"/>
  </w:style>
  <w:style w:type="paragraph" w:styleId="Footer">
    <w:name w:val="footer"/>
    <w:basedOn w:val="Normal"/>
    <w:link w:val="FooterChar"/>
    <w:uiPriority w:val="99"/>
    <w:unhideWhenUsed/>
    <w:rsid w:val="008617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1878</Words>
  <Characters>10705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prue</cp:lastModifiedBy>
  <cp:revision>28</cp:revision>
  <cp:lastPrinted>2021-10-29T09:07:00Z</cp:lastPrinted>
  <dcterms:created xsi:type="dcterms:W3CDTF">2021-10-08T07:10:00Z</dcterms:created>
  <dcterms:modified xsi:type="dcterms:W3CDTF">2021-11-16T09:38:00Z</dcterms:modified>
</cp:coreProperties>
</file>